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990"/>
        <w:gridCol w:w="3401"/>
      </w:tblGrid>
      <w:tr w:rsidR="00FD11F8" w:rsidRPr="000A03D7" w14:paraId="1F43B861" w14:textId="77777777" w:rsidTr="00FD11F8">
        <w:tc>
          <w:tcPr>
            <w:tcW w:w="3113" w:type="dxa"/>
          </w:tcPr>
          <w:p w14:paraId="48AFE263" w14:textId="230CCDD7" w:rsidR="003B6E1D" w:rsidRPr="000A03D7" w:rsidRDefault="00BD5D40" w:rsidP="00B0138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53E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3D417D15" wp14:editId="5998EBCC">
                  <wp:extent cx="1689774" cy="1134533"/>
                  <wp:effectExtent l="0" t="0" r="5715" b="889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73" cy="11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14:paraId="1E8CBCB2" w14:textId="77777777" w:rsidR="003B6E1D" w:rsidRPr="00280607" w:rsidRDefault="003B6E1D" w:rsidP="00B01387">
            <w:pPr>
              <w:jc w:val="right"/>
              <w:rPr>
                <w:sz w:val="12"/>
                <w:lang w:eastAsia="ca-ES"/>
              </w:rPr>
            </w:pPr>
          </w:p>
          <w:p w14:paraId="182FAC24" w14:textId="77777777" w:rsidR="003B6E1D" w:rsidRPr="000A03D7" w:rsidRDefault="003B6E1D" w:rsidP="00B0138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1" w:type="dxa"/>
          </w:tcPr>
          <w:p w14:paraId="28354924" w14:textId="3BBF219A" w:rsidR="003F72D5" w:rsidRPr="000A03D7" w:rsidRDefault="003F72D5" w:rsidP="00FD11F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40533F7" w14:textId="77777777" w:rsidR="002C1E54" w:rsidRPr="003B6E1D" w:rsidRDefault="002C1E54" w:rsidP="00FD11F8">
      <w:pPr>
        <w:jc w:val="right"/>
        <w:rPr>
          <w:b/>
        </w:rPr>
      </w:pPr>
    </w:p>
    <w:p w14:paraId="56A72C39" w14:textId="77777777" w:rsidR="001366C3" w:rsidRDefault="001366C3" w:rsidP="00BA068D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14:paraId="665867F6" w14:textId="77777777"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C1B688" w14:textId="035559B2" w:rsidR="003F72D5" w:rsidRPr="00297A2C" w:rsidRDefault="00F532EB" w:rsidP="003F72D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Esteve Riambau s’acomiada com a </w:t>
      </w:r>
      <w:r w:rsidR="00194F20">
        <w:rPr>
          <w:rFonts w:ascii="Times New Roman" w:hAnsi="Times New Roman" w:cs="Times New Roman"/>
          <w:b/>
          <w:color w:val="FF0000"/>
          <w:sz w:val="32"/>
          <w:szCs w:val="32"/>
        </w:rPr>
        <w:t>director de la Filmoteca</w:t>
      </w:r>
      <w:r w:rsidR="00194F20">
        <w:rPr>
          <w:rFonts w:ascii="Times New Roman" w:hAnsi="Times New Roman" w:cs="Times New Roman"/>
          <w:b/>
          <w:color w:val="FF0000"/>
          <w:sz w:val="32"/>
          <w:szCs w:val="32"/>
        </w:rPr>
        <w:br/>
      </w:r>
    </w:p>
    <w:p w14:paraId="63A265F6" w14:textId="3C8CC400" w:rsidR="00194F20" w:rsidRDefault="00F532EB" w:rsidP="009814DC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El</w:t>
      </w:r>
      <w:r w:rsidR="00194F20" w:rsidRPr="00194F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director de la Filmoteca de Cataluny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a des del 2010</w:t>
      </w:r>
      <w:r w:rsidR="00194F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deixa el càrrec després d’una </w:t>
      </w:r>
      <w:r w:rsidR="00194F20" w:rsidRPr="00194F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trajectòria al capdavant del centre </w:t>
      </w:r>
      <w:r w:rsidR="00194F20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que </w:t>
      </w:r>
      <w:r w:rsidR="00194F20" w:rsidRPr="00194F20">
        <w:rPr>
          <w:rFonts w:ascii="Times New Roman" w:hAnsi="Times New Roman" w:cs="Times New Roman"/>
          <w:b/>
          <w:sz w:val="24"/>
          <w:szCs w:val="24"/>
          <w:lang w:eastAsia="ca-ES"/>
        </w:rPr>
        <w:t>abraça catorze anys pl</w:t>
      </w:r>
      <w:r w:rsidR="00194F20">
        <w:rPr>
          <w:rFonts w:ascii="Times New Roman" w:hAnsi="Times New Roman" w:cs="Times New Roman"/>
          <w:b/>
          <w:sz w:val="24"/>
          <w:szCs w:val="24"/>
          <w:lang w:eastAsia="ca-ES"/>
        </w:rPr>
        <w:t>ens de reptes i de grans canvis</w:t>
      </w:r>
    </w:p>
    <w:p w14:paraId="42825801" w14:textId="5CC4EF7C" w:rsidR="00E0414E" w:rsidRDefault="00E0414E" w:rsidP="009814DC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La sessió de comiat</w:t>
      </w:r>
      <w:r w:rsidR="00F532EB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‘</w:t>
      </w:r>
      <w:proofErr w:type="spellStart"/>
      <w:r w:rsidR="00F532EB" w:rsidRPr="00F532EB">
        <w:rPr>
          <w:rFonts w:ascii="Times New Roman" w:hAnsi="Times New Roman" w:cs="Times New Roman"/>
          <w:b/>
          <w:sz w:val="24"/>
          <w:szCs w:val="24"/>
          <w:lang w:eastAsia="ca-ES"/>
        </w:rPr>
        <w:t>Obediently</w:t>
      </w:r>
      <w:proofErr w:type="spellEnd"/>
      <w:r w:rsidR="00F532EB" w:rsidRPr="00F532EB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</w:t>
      </w:r>
      <w:proofErr w:type="spellStart"/>
      <w:r w:rsidR="00F532EB" w:rsidRPr="00F532EB">
        <w:rPr>
          <w:rFonts w:ascii="Times New Roman" w:hAnsi="Times New Roman" w:cs="Times New Roman"/>
          <w:b/>
          <w:sz w:val="24"/>
          <w:szCs w:val="24"/>
          <w:lang w:eastAsia="ca-ES"/>
        </w:rPr>
        <w:t>yours</w:t>
      </w:r>
      <w:proofErr w:type="spellEnd"/>
      <w:r w:rsidR="00F532EB" w:rsidRPr="00F532EB">
        <w:rPr>
          <w:rFonts w:ascii="Times New Roman" w:hAnsi="Times New Roman" w:cs="Times New Roman"/>
          <w:b/>
          <w:sz w:val="24"/>
          <w:szCs w:val="24"/>
          <w:lang w:eastAsia="ca-ES"/>
        </w:rPr>
        <w:t>: Esteve Riambau</w:t>
      </w:r>
      <w:r w:rsidR="00F532EB"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divendres 28 de juny a les 20.00 h a la Sala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Chomón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>, inclourà una conversa entre Esteve Riambau, Octavi Martí i Rosa Vergés i la projecció de quatre peces curtes especialment triades per a l’ocasió</w:t>
      </w:r>
    </w:p>
    <w:p w14:paraId="3E9B28E7" w14:textId="6817E65F" w:rsidR="00C147ED" w:rsidRDefault="00C147ED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77EDAE3D" w14:textId="4341143E" w:rsidR="00194F20" w:rsidRDefault="00194F20" w:rsidP="00C147ED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32B25E2C" wp14:editId="38A96363">
            <wp:extent cx="5400040" cy="3599815"/>
            <wp:effectExtent l="0" t="0" r="0" b="63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eve Riambau juny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0717" w14:textId="77777777" w:rsidR="00194F20" w:rsidRPr="00194F20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657EE85A" w14:textId="6040A998" w:rsidR="00194F20" w:rsidRPr="00194F20" w:rsidRDefault="00EB4CBA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La direcció d’Esteve Riambau de la Filmoteca de Catalunya ha comprès un període de 14 anys</w:t>
      </w:r>
      <w:r w:rsidR="00194F20"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, iniciat poc abans d’inaugurar les seus del Centre de Conservació i Recuperació </w:t>
      </w:r>
      <w:r w:rsidR="00194F20" w:rsidRPr="00194F20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(2CR), a Terrassa, i la del Raval, a Barcelona,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i que s’acaba ara </w:t>
      </w:r>
      <w:r w:rsidR="000D745C">
        <w:rPr>
          <w:rFonts w:ascii="Times New Roman" w:hAnsi="Times New Roman" w:cs="Times New Roman"/>
          <w:sz w:val="24"/>
          <w:szCs w:val="24"/>
          <w:lang w:eastAsia="ca-ES"/>
        </w:rPr>
        <w:t xml:space="preserve">amb la Llei de l’Institut de la Filmoteca amb el tràmit parlamentari iniciat i el Pla sistemàtic de digitalització dels fons fotoquímics </w:t>
      </w:r>
      <w:proofErr w:type="spellStart"/>
      <w:r w:rsidR="00EF16DC">
        <w:rPr>
          <w:rFonts w:ascii="Times New Roman" w:hAnsi="Times New Roman" w:cs="Times New Roman"/>
          <w:i/>
          <w:sz w:val="24"/>
          <w:szCs w:val="24"/>
          <w:lang w:eastAsia="ca-ES"/>
        </w:rPr>
        <w:t>Visibilitzem</w:t>
      </w:r>
      <w:proofErr w:type="spellEnd"/>
      <w:r w:rsidR="00EF16D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el cinema català </w:t>
      </w:r>
      <w:r w:rsidR="000D745C">
        <w:rPr>
          <w:rFonts w:ascii="Times New Roman" w:hAnsi="Times New Roman" w:cs="Times New Roman"/>
          <w:sz w:val="24"/>
          <w:szCs w:val="24"/>
          <w:lang w:eastAsia="ca-ES"/>
        </w:rPr>
        <w:t xml:space="preserve">en marxa, entre molts altres </w:t>
      </w:r>
      <w:r w:rsidR="00194F20"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projectes </w:t>
      </w:r>
      <w:r w:rsidR="000D745C">
        <w:rPr>
          <w:rFonts w:ascii="Times New Roman" w:hAnsi="Times New Roman" w:cs="Times New Roman"/>
          <w:sz w:val="24"/>
          <w:szCs w:val="24"/>
          <w:lang w:eastAsia="ca-ES"/>
        </w:rPr>
        <w:t xml:space="preserve">per </w:t>
      </w:r>
      <w:r w:rsidR="00194F20" w:rsidRPr="00194F20">
        <w:rPr>
          <w:rFonts w:ascii="Times New Roman" w:hAnsi="Times New Roman" w:cs="Times New Roman"/>
          <w:sz w:val="24"/>
          <w:szCs w:val="24"/>
          <w:lang w:eastAsia="ca-ES"/>
        </w:rPr>
        <w:t>a la difusió del cinema com a fet cultural i la preservació del patrimoni audiovisual del nostre país.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7B329E">
        <w:rPr>
          <w:rFonts w:ascii="Times New Roman" w:hAnsi="Times New Roman" w:cs="Times New Roman"/>
          <w:sz w:val="24"/>
          <w:szCs w:val="24"/>
          <w:lang w:eastAsia="ca-ES"/>
        </w:rPr>
        <w:t>L’Esteve Riambau deixarà el càrrec el 30 de juny de 2024, i l’1 de juliol prendrà el relleu com a nou director de la Filmoteca de Catalunya Pablo La Parra Pérez.</w:t>
      </w:r>
    </w:p>
    <w:p w14:paraId="4E0FABF1" w14:textId="1D76D26F" w:rsidR="000D745C" w:rsidRPr="000D745C" w:rsidRDefault="000D745C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Les noves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>instal·lacions</w:t>
      </w:r>
      <w:r w:rsidR="00EF16D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van ser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presentades en l’àmbit internacional durant el Congrés de la Federació Internacional d’Arxius Fílmics (FIAF), celebrat a Barcelona el 2013,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i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han donat un nou impuls a la institució, que des de llavors ofereix una programació de 1.250 sessions anuals (4 diàries, 6 dies per setmana) amb una freqüentació mitjana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al voltant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>d’un centenar d’espectadors per</w:t>
      </w:r>
      <w:r w:rsidR="00EF16DC">
        <w:rPr>
          <w:rFonts w:ascii="Times New Roman" w:hAnsi="Times New Roman" w:cs="Times New Roman"/>
          <w:sz w:val="24"/>
          <w:szCs w:val="24"/>
          <w:lang w:eastAsia="ca-ES"/>
        </w:rPr>
        <w:t xml:space="preserve"> sessió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. </w:t>
      </w:r>
      <w:r w:rsidR="00EF16DC">
        <w:rPr>
          <w:rFonts w:ascii="Times New Roman" w:hAnsi="Times New Roman" w:cs="Times New Roman"/>
          <w:sz w:val="24"/>
          <w:szCs w:val="24"/>
          <w:lang w:eastAsia="ca-ES"/>
        </w:rPr>
        <w:t xml:space="preserve">Enguany les dues sales del Raval han rebut l’espectador 1.500.000 des de la seva inauguració. </w:t>
      </w:r>
    </w:p>
    <w:p w14:paraId="4A442334" w14:textId="752DD7D9" w:rsidR="000D745C" w:rsidRPr="000D745C" w:rsidRDefault="00F532EB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Aquests darrers anys</w:t>
      </w:r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també s’han posat en marxa i consolidat iniciatives com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la</w:t>
      </w:r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FilmoXarxa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programació de mig centenar de sessions anuals arreu del territori a través de 26 cineclubs adherits; Per amor a les Arts, </w:t>
      </w:r>
      <w:r>
        <w:rPr>
          <w:rFonts w:ascii="Times New Roman" w:hAnsi="Times New Roman" w:cs="Times New Roman"/>
          <w:sz w:val="24"/>
          <w:szCs w:val="24"/>
          <w:lang w:eastAsia="ca-ES"/>
        </w:rPr>
        <w:t>el</w:t>
      </w:r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cicle anual en col·laboració amb els principals equipaments i institucions culturals del país; els Serveis Educatius, que coordinen les programacions de Filmoteca per a Escoles,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FilmoXica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i Aula de Cinema; la Sala d’exposicions, que programa tres exposicions temporals anuals, una de les quals de producció pròpia a partir dels f</w:t>
      </w:r>
      <w:r w:rsidR="007B329E">
        <w:rPr>
          <w:rFonts w:ascii="Times New Roman" w:hAnsi="Times New Roman" w:cs="Times New Roman"/>
          <w:sz w:val="24"/>
          <w:szCs w:val="24"/>
          <w:lang w:eastAsia="ca-ES"/>
        </w:rPr>
        <w:t>ons documentals de la Filmoteca</w:t>
      </w:r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330755E3" w14:textId="3061EAE4" w:rsidR="000D745C" w:rsidRDefault="00F532EB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L</w:t>
      </w:r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a projecció internacional de la Filmoteca de Catalunya s’ha desenvolupat amb cicles i retrospectives programades a UCLA (Los Angeles), el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MoMA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(Nova York), cinemateques de Mèxic, Quebec,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Toulouse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i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Luxembourg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i festivals de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Cannes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Berlinale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Sant Sebastià, </w:t>
      </w:r>
      <w:proofErr w:type="spellStart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>Bologna</w:t>
      </w:r>
      <w:proofErr w:type="spellEnd"/>
      <w:r w:rsidR="000D745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o Guadalajara (Mèxic). </w:t>
      </w:r>
    </w:p>
    <w:p w14:paraId="377CF6A2" w14:textId="0CFB476B" w:rsidR="008831C1" w:rsidRDefault="008831C1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831C1">
        <w:rPr>
          <w:rFonts w:ascii="Times New Roman" w:hAnsi="Times New Roman" w:cs="Times New Roman"/>
          <w:b/>
          <w:bCs/>
          <w:iCs/>
          <w:noProof/>
          <w:sz w:val="6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79E80EB1" wp14:editId="445A768B">
            <wp:simplePos x="0" y="0"/>
            <wp:positionH relativeFrom="column">
              <wp:posOffset>1270</wp:posOffset>
            </wp:positionH>
            <wp:positionV relativeFrom="paragraph">
              <wp:posOffset>288290</wp:posOffset>
            </wp:positionV>
            <wp:extent cx="2616200" cy="1475105"/>
            <wp:effectExtent l="0" t="0" r="0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Chomon 150 amb we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C9CEE" w14:textId="060F1DEA" w:rsidR="007B329E" w:rsidRPr="008831C1" w:rsidRDefault="007B329E" w:rsidP="000D745C">
      <w:pPr>
        <w:tabs>
          <w:tab w:val="left" w:pos="2380"/>
        </w:tabs>
        <w:rPr>
          <w:rFonts w:ascii="Times New Roman" w:hAnsi="Times New Roman" w:cs="Times New Roman"/>
          <w:sz w:val="4"/>
          <w:szCs w:val="24"/>
          <w:lang w:eastAsia="ca-ES"/>
        </w:rPr>
      </w:pPr>
    </w:p>
    <w:p w14:paraId="6C1CB0A1" w14:textId="644A0507" w:rsidR="007B329E" w:rsidRDefault="00201D6A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14AF3418" wp14:editId="4B64201B">
            <wp:extent cx="2620978" cy="963464"/>
            <wp:effectExtent l="0" t="0" r="8255" b="825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ny Cinema amateur H1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60" cy="9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1661" w14:textId="2BA95A8E" w:rsidR="00201D6A" w:rsidRDefault="00201D6A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03205DBA" w14:textId="77777777" w:rsidR="00201D6A" w:rsidRPr="000D745C" w:rsidRDefault="00201D6A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50A4AD38" w14:textId="4C8019AD" w:rsidR="00194F20" w:rsidRDefault="000D745C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A partir del 2014, el Centre de Conservació i Restauració ha implementat un sistema de conservació a llarg termini per a les noves produccions en suport digital, i ha dut a terme la restauració de clàssics del cinema català com </w:t>
      </w:r>
      <w:proofErr w:type="spellStart"/>
      <w:r w:rsidR="00012DFC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Érase</w:t>
      </w:r>
      <w:proofErr w:type="spellEnd"/>
      <w:r w:rsidR="00012DFC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una </w:t>
      </w:r>
      <w:proofErr w:type="spellStart"/>
      <w:r w:rsidR="00012DFC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vez</w:t>
      </w:r>
      <w:proofErr w:type="spellEnd"/>
      <w:r w:rsidR="00012DFC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...</w:t>
      </w:r>
      <w:r w:rsidR="00012DF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(Escobar &amp; </w:t>
      </w:r>
      <w:proofErr w:type="spellStart"/>
      <w:r w:rsidR="00012DFC" w:rsidRPr="000D745C">
        <w:rPr>
          <w:rFonts w:ascii="Times New Roman" w:hAnsi="Times New Roman" w:cs="Times New Roman"/>
          <w:sz w:val="24"/>
          <w:szCs w:val="24"/>
          <w:lang w:eastAsia="ca-ES"/>
        </w:rPr>
        <w:t>Cirici</w:t>
      </w:r>
      <w:proofErr w:type="spellEnd"/>
      <w:r w:rsidR="00012DFC"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Pellicer, 1950)</w:t>
      </w:r>
      <w:r w:rsidR="00012DFC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Vida en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sombras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(Llobet Gracia, 1953), </w:t>
      </w:r>
      <w:r w:rsidR="00012DFC"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>El llac dels cignes</w:t>
      </w:r>
      <w:r w:rsidR="00012DFC" w:rsidRPr="00012DFC">
        <w:rPr>
          <w:rFonts w:ascii="Times New Roman" w:hAnsi="Times New Roman" w:cs="Times New Roman"/>
          <w:sz w:val="24"/>
          <w:szCs w:val="24"/>
          <w:lang w:eastAsia="ca-ES"/>
        </w:rPr>
        <w:t xml:space="preserve"> en 3D</w:t>
      </w:r>
      <w:r w:rsidR="00012DFC">
        <w:rPr>
          <w:rFonts w:ascii="Times New Roman" w:hAnsi="Times New Roman" w:cs="Times New Roman"/>
          <w:sz w:val="24"/>
          <w:szCs w:val="24"/>
          <w:lang w:eastAsia="ca-ES"/>
        </w:rPr>
        <w:t xml:space="preserve"> (Rovira </w:t>
      </w:r>
      <w:proofErr w:type="spellStart"/>
      <w:r w:rsidR="00012DFC">
        <w:rPr>
          <w:rFonts w:ascii="Times New Roman" w:hAnsi="Times New Roman" w:cs="Times New Roman"/>
          <w:sz w:val="24"/>
          <w:szCs w:val="24"/>
          <w:lang w:eastAsia="ca-ES"/>
        </w:rPr>
        <w:t>Beleta</w:t>
      </w:r>
      <w:proofErr w:type="spellEnd"/>
      <w:r w:rsidR="00012DFC">
        <w:rPr>
          <w:rFonts w:ascii="Times New Roman" w:hAnsi="Times New Roman" w:cs="Times New Roman"/>
          <w:sz w:val="24"/>
          <w:szCs w:val="24"/>
          <w:lang w:eastAsia="ca-ES"/>
        </w:rPr>
        <w:t xml:space="preserve">, 1953)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i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Fuego</w:t>
      </w:r>
      <w:proofErr w:type="spellEnd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en la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sangre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(Ignasi F.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Iquino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1950). També s’han digitalitzat o recuperat títols internacionals com </w:t>
      </w:r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sol del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membrillo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(Victor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Erice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1997), </w:t>
      </w:r>
      <w:r w:rsidR="00F532EB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De </w:t>
      </w:r>
      <w:proofErr w:type="spellStart"/>
      <w:r w:rsidR="00F532EB"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q</w:t>
      </w:r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uelques</w:t>
      </w:r>
      <w:proofErr w:type="spellEnd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événements</w:t>
      </w:r>
      <w:proofErr w:type="spellEnd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sans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signification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Mostafa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Derkaoui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, 1972) i </w:t>
      </w:r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montagne</w:t>
      </w:r>
      <w:proofErr w:type="spellEnd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F532EB">
        <w:rPr>
          <w:rFonts w:ascii="Times New Roman" w:hAnsi="Times New Roman" w:cs="Times New Roman"/>
          <w:i/>
          <w:sz w:val="24"/>
          <w:szCs w:val="24"/>
          <w:lang w:eastAsia="ca-ES"/>
        </w:rPr>
        <w:t>infidèle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(Jean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Epstein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>, 1923), i s’han organitzat jornades de reflexió sobre el cinema dels orígens</w:t>
      </w:r>
      <w:r w:rsidR="00091A53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r w:rsidR="00091A53" w:rsidRPr="00091A53">
        <w:rPr>
          <w:rFonts w:ascii="Times New Roman" w:hAnsi="Times New Roman" w:cs="Times New Roman"/>
          <w:i/>
          <w:sz w:val="24"/>
          <w:szCs w:val="24"/>
          <w:lang w:eastAsia="ca-ES"/>
        </w:rPr>
        <w:t>Projectem el passat</w:t>
      </w:r>
      <w:r w:rsidR="00091A53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091A53" w:rsidRPr="00091A5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1896 </w:t>
      </w:r>
      <w:r w:rsidR="00091A53">
        <w:rPr>
          <w:rFonts w:ascii="Times New Roman" w:hAnsi="Times New Roman" w:cs="Times New Roman"/>
          <w:i/>
          <w:sz w:val="24"/>
          <w:szCs w:val="24"/>
          <w:lang w:eastAsia="ca-ES"/>
        </w:rPr>
        <w:t>–</w:t>
      </w:r>
      <w:r w:rsidR="00091A53" w:rsidRPr="00091A53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1914</w:t>
      </w:r>
      <w:r w:rsidR="00091A53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proofErr w:type="spellStart"/>
      <w:r w:rsidR="00091A53">
        <w:rPr>
          <w:rFonts w:ascii="Times New Roman" w:hAnsi="Times New Roman" w:cs="Times New Roman"/>
          <w:sz w:val="24"/>
          <w:szCs w:val="24"/>
          <w:lang w:eastAsia="ca-ES"/>
        </w:rPr>
        <w:t>elsanys</w:t>
      </w:r>
      <w:proofErr w:type="spellEnd"/>
      <w:r w:rsidR="00091A53">
        <w:rPr>
          <w:rFonts w:ascii="Times New Roman" w:hAnsi="Times New Roman" w:cs="Times New Roman"/>
          <w:sz w:val="24"/>
          <w:szCs w:val="24"/>
          <w:lang w:eastAsia="ca-ES"/>
        </w:rPr>
        <w:t xml:space="preserve"> 2019 i 2022),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i la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lastRenderedPageBreak/>
        <w:t xml:space="preserve">commemoració oficial dels 150 anys del naixement de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Segundo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(2021)</w:t>
      </w:r>
      <w:r w:rsidR="00F532EB">
        <w:rPr>
          <w:rFonts w:ascii="Times New Roman" w:hAnsi="Times New Roman" w:cs="Times New Roman"/>
          <w:sz w:val="24"/>
          <w:szCs w:val="24"/>
          <w:lang w:eastAsia="ca-ES"/>
        </w:rPr>
        <w:t xml:space="preserve"> o la celebració del Centenari del Cinema Amateur a Catalunya aquest 2024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>. A partir de 2022 s’ha posat en marxa un Pla sistemàtic de digitalització dels fons fotoquímics</w:t>
      </w:r>
      <w:r w:rsidR="00F532EB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amb l’objectiu de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visibilitzar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deu llargmetratges i deu curtmetratges per any.</w:t>
      </w:r>
    </w:p>
    <w:p w14:paraId="32EB04C5" w14:textId="6EABB65E" w:rsidR="00091A53" w:rsidRPr="000D745C" w:rsidRDefault="00091A53" w:rsidP="00091A53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0D745C">
        <w:rPr>
          <w:rFonts w:ascii="Times New Roman" w:hAnsi="Times New Roman" w:cs="Times New Roman"/>
          <w:sz w:val="24"/>
          <w:szCs w:val="24"/>
          <w:lang w:eastAsia="ca-ES"/>
        </w:rPr>
        <w:t>A més, en els darrers anys la Biblioteca del Cinema, que compta amb més de 80.000 ítems catalogats, ha ampliat els seus fons documentals amb donacions de Jaime Camino, Lola Salvador, José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Nieto,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Oberon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Cinematogràfica,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Rovira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Beleta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i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Agustí Villaronga, </w:t>
      </w:r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entre altres, i que, des de 2013, compta amb un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repositori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digital que supera els 60.000 </w:t>
      </w:r>
      <w:proofErr w:type="spellStart"/>
      <w:r w:rsidRPr="000D745C">
        <w:rPr>
          <w:rFonts w:ascii="Times New Roman" w:hAnsi="Times New Roman" w:cs="Times New Roman"/>
          <w:sz w:val="24"/>
          <w:szCs w:val="24"/>
          <w:lang w:eastAsia="ca-ES"/>
        </w:rPr>
        <w:t>items</w:t>
      </w:r>
      <w:proofErr w:type="spellEnd"/>
      <w:r w:rsidRPr="000D745C">
        <w:rPr>
          <w:rFonts w:ascii="Times New Roman" w:hAnsi="Times New Roman" w:cs="Times New Roman"/>
          <w:sz w:val="24"/>
          <w:szCs w:val="24"/>
          <w:lang w:eastAsia="ca-ES"/>
        </w:rPr>
        <w:t xml:space="preserve"> consultables en obert.  </w:t>
      </w:r>
    </w:p>
    <w:p w14:paraId="649B3FCA" w14:textId="77777777" w:rsidR="00091A53" w:rsidRDefault="00091A53" w:rsidP="000D745C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58C5E4A5" w14:textId="2BB71B1D" w:rsidR="00111651" w:rsidRPr="007B329E" w:rsidRDefault="007B329E" w:rsidP="00EF16DC">
      <w:pPr>
        <w:tabs>
          <w:tab w:val="left" w:pos="2380"/>
        </w:tabs>
        <w:rPr>
          <w:rFonts w:ascii="Times New Roman" w:hAnsi="Times New Roman" w:cs="Times New Roman"/>
          <w:sz w:val="32"/>
          <w:szCs w:val="24"/>
          <w:lang w:eastAsia="ca-ES"/>
        </w:rPr>
      </w:pPr>
      <w:proofErr w:type="spellStart"/>
      <w:r w:rsidRPr="007B329E">
        <w:rPr>
          <w:rFonts w:ascii="Times New Roman" w:hAnsi="Times New Roman" w:cs="Times New Roman"/>
          <w:b/>
          <w:sz w:val="32"/>
          <w:szCs w:val="24"/>
          <w:lang w:eastAsia="ca-ES"/>
        </w:rPr>
        <w:t>Obediently</w:t>
      </w:r>
      <w:proofErr w:type="spellEnd"/>
      <w:r w:rsidRPr="007B329E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 </w:t>
      </w:r>
      <w:proofErr w:type="spellStart"/>
      <w:r w:rsidRPr="007B329E">
        <w:rPr>
          <w:rFonts w:ascii="Times New Roman" w:hAnsi="Times New Roman" w:cs="Times New Roman"/>
          <w:b/>
          <w:sz w:val="32"/>
          <w:szCs w:val="24"/>
          <w:lang w:eastAsia="ca-ES"/>
        </w:rPr>
        <w:t>yours</w:t>
      </w:r>
      <w:proofErr w:type="spellEnd"/>
      <w:r w:rsidRPr="007B329E">
        <w:rPr>
          <w:rFonts w:ascii="Times New Roman" w:hAnsi="Times New Roman" w:cs="Times New Roman"/>
          <w:b/>
          <w:sz w:val="32"/>
          <w:szCs w:val="24"/>
          <w:lang w:eastAsia="ca-ES"/>
        </w:rPr>
        <w:t>: Esteve Riambau</w:t>
      </w:r>
    </w:p>
    <w:p w14:paraId="06858E55" w14:textId="1064DA9D" w:rsidR="00201D6A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Ha estat un viatge </w:t>
      </w:r>
      <w:r w:rsidR="00201D6A">
        <w:rPr>
          <w:rFonts w:ascii="Times New Roman" w:hAnsi="Times New Roman" w:cs="Times New Roman"/>
          <w:sz w:val="24"/>
          <w:szCs w:val="24"/>
          <w:lang w:eastAsia="ca-ES"/>
        </w:rPr>
        <w:t xml:space="preserve">llarg i 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compartit ple de moments inoblidables i impossibles de condensar en una sola sessió. </w:t>
      </w:r>
      <w:r w:rsidR="00201D6A">
        <w:rPr>
          <w:rFonts w:ascii="Times New Roman" w:hAnsi="Times New Roman" w:cs="Times New Roman"/>
          <w:sz w:val="24"/>
          <w:szCs w:val="24"/>
          <w:lang w:eastAsia="ca-ES"/>
        </w:rPr>
        <w:t xml:space="preserve">Tot i això, el divendres 28 de juny a les 20.00 h a la Sala </w:t>
      </w:r>
      <w:proofErr w:type="spellStart"/>
      <w:r w:rsidR="00201D6A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="00201D6A">
        <w:rPr>
          <w:rFonts w:ascii="Times New Roman" w:hAnsi="Times New Roman" w:cs="Times New Roman"/>
          <w:sz w:val="24"/>
          <w:szCs w:val="24"/>
          <w:lang w:eastAsia="ca-ES"/>
        </w:rPr>
        <w:t>, l’Esteve Riambau mantindrà una conversa amb dos còmplices d’aquests anys: la cineasta Rosa Vergés i l’Octavi Martí, adjunt a la direcció i cap de programació durant bona part d’aquest període.</w:t>
      </w:r>
      <w:r w:rsidR="008831C1">
        <w:rPr>
          <w:rFonts w:ascii="Times New Roman" w:hAnsi="Times New Roman" w:cs="Times New Roman"/>
          <w:sz w:val="24"/>
          <w:szCs w:val="24"/>
          <w:lang w:eastAsia="ca-ES"/>
        </w:rPr>
        <w:t xml:space="preserve"> La banda sonora la posarà l’a</w:t>
      </w:r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 xml:space="preserve">companyament musical de Maurici </w:t>
      </w:r>
      <w:proofErr w:type="spellStart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>Villavecchia</w:t>
      </w:r>
      <w:proofErr w:type="spellEnd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 xml:space="preserve"> (acordió) i </w:t>
      </w:r>
      <w:proofErr w:type="spellStart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>Horacio</w:t>
      </w:r>
      <w:proofErr w:type="spellEnd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>Fumero</w:t>
      </w:r>
      <w:proofErr w:type="spellEnd"/>
      <w:r w:rsidR="008831C1" w:rsidRPr="008831C1">
        <w:rPr>
          <w:rFonts w:ascii="Times New Roman" w:hAnsi="Times New Roman" w:cs="Times New Roman"/>
          <w:sz w:val="24"/>
          <w:szCs w:val="24"/>
          <w:lang w:eastAsia="ca-ES"/>
        </w:rPr>
        <w:t xml:space="preserve"> (baix).</w:t>
      </w:r>
    </w:p>
    <w:p w14:paraId="58962618" w14:textId="4022EBDF" w:rsidR="00194F20" w:rsidRPr="00194F20" w:rsidRDefault="008831C1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I com a complement de</w:t>
      </w:r>
      <w:r w:rsidR="00194F20" w:rsidRPr="00194F20">
        <w:rPr>
          <w:rFonts w:ascii="Times New Roman" w:hAnsi="Times New Roman" w:cs="Times New Roman"/>
          <w:sz w:val="24"/>
          <w:szCs w:val="24"/>
          <w:lang w:eastAsia="ca-ES"/>
        </w:rPr>
        <w:t>l seu comiat, l’Esteve ha escollit quatre curtmetratges molt significatius de la seva direcció:</w:t>
      </w:r>
    </w:p>
    <w:p w14:paraId="2297C405" w14:textId="3BF8EF89" w:rsidR="00194F20" w:rsidRPr="00194F20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Escamillo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a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le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ver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solitaire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/ El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gusano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solitario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proofErr w:type="spellStart"/>
      <w:r w:rsidRPr="00194F20">
        <w:rPr>
          <w:rFonts w:ascii="Times New Roman" w:hAnsi="Times New Roman" w:cs="Times New Roman"/>
          <w:sz w:val="24"/>
          <w:szCs w:val="24"/>
          <w:lang w:eastAsia="ca-ES"/>
        </w:rPr>
        <w:t>Segundo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proofErr w:type="spellStart"/>
      <w:r w:rsidRPr="00194F20">
        <w:rPr>
          <w:rFonts w:ascii="Times New Roman" w:hAnsi="Times New Roman" w:cs="Times New Roman"/>
          <w:sz w:val="24"/>
          <w:szCs w:val="24"/>
          <w:lang w:eastAsia="ca-ES"/>
        </w:rPr>
        <w:t>Chomón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>, 1912), en record de la commemoració del 150è aniversari del cineasta aragonès, l’obra del qua</w:t>
      </w:r>
      <w:r w:rsidR="008831C1">
        <w:rPr>
          <w:rFonts w:ascii="Times New Roman" w:hAnsi="Times New Roman" w:cs="Times New Roman"/>
          <w:sz w:val="24"/>
          <w:szCs w:val="24"/>
          <w:lang w:eastAsia="ca-ES"/>
        </w:rPr>
        <w:t>l és una de les grans joies de l’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arxiu </w:t>
      </w:r>
      <w:r w:rsidR="008831C1">
        <w:rPr>
          <w:rFonts w:ascii="Times New Roman" w:hAnsi="Times New Roman" w:cs="Times New Roman"/>
          <w:sz w:val="24"/>
          <w:szCs w:val="24"/>
          <w:lang w:eastAsia="ca-ES"/>
        </w:rPr>
        <w:t>de la Filmoteca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2988F7F" w14:textId="77777777" w:rsidR="00194F20" w:rsidRPr="00194F20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Hearts</w:t>
      </w:r>
      <w:proofErr w:type="spellEnd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of </w:t>
      </w:r>
      <w:proofErr w:type="spellStart"/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Age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(Orson Welles i William </w:t>
      </w:r>
      <w:proofErr w:type="spellStart"/>
      <w:r w:rsidRPr="00194F20">
        <w:rPr>
          <w:rFonts w:ascii="Times New Roman" w:hAnsi="Times New Roman" w:cs="Times New Roman"/>
          <w:sz w:val="24"/>
          <w:szCs w:val="24"/>
          <w:lang w:eastAsia="ca-ES"/>
        </w:rPr>
        <w:t>Vance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>, 1934), en representació del gran homenatge tributat a Welles l’any del seu centenari, i de qui Riambau és un expert.</w:t>
      </w:r>
    </w:p>
    <w:p w14:paraId="71DDDA92" w14:textId="77777777" w:rsidR="00194F20" w:rsidRPr="00194F20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Transfusions de sang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(</w:t>
      </w:r>
      <w:proofErr w:type="spellStart"/>
      <w:r w:rsidRPr="00194F20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Films, 1937), un documental, perdut i recuperat, de la productora del Comissariat de Propaganda de la Generalitat Republicana durant la Guerra Civil, </w:t>
      </w:r>
      <w:proofErr w:type="spellStart"/>
      <w:r w:rsidRPr="00194F20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Films —a la qual Riambau ha dedicat un de la quarantena de llibres que ha escrit—, i que també va formar part de la primera exposició de la Filmoteca, “Imatges confrontades: la Guerra Civil i el cinema”.</w:t>
      </w:r>
    </w:p>
    <w:p w14:paraId="2F35A342" w14:textId="248646E0" w:rsidR="00194F20" w:rsidRDefault="00194F20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 w:rsidRPr="008831C1">
        <w:rPr>
          <w:rFonts w:ascii="Times New Roman" w:hAnsi="Times New Roman" w:cs="Times New Roman"/>
          <w:i/>
          <w:sz w:val="24"/>
          <w:szCs w:val="24"/>
          <w:lang w:eastAsia="ca-ES"/>
        </w:rPr>
        <w:t>Vidres de colors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 xml:space="preserve"> (Esteve Riambau, 2022), </w:t>
      </w:r>
      <w:r w:rsidR="008831C1">
        <w:rPr>
          <w:rFonts w:ascii="Times New Roman" w:hAnsi="Times New Roman" w:cs="Times New Roman"/>
          <w:sz w:val="24"/>
          <w:szCs w:val="24"/>
          <w:lang w:eastAsia="ca-ES"/>
        </w:rPr>
        <w:t xml:space="preserve">curt que </w:t>
      </w:r>
      <w:r w:rsidRPr="00194F20">
        <w:rPr>
          <w:rFonts w:ascii="Times New Roman" w:hAnsi="Times New Roman" w:cs="Times New Roman"/>
          <w:sz w:val="24"/>
          <w:szCs w:val="24"/>
          <w:lang w:eastAsia="ca-ES"/>
        </w:rPr>
        <w:t>il·lustra la seva faceta de cineasta amb un exercici de memòria personal.</w:t>
      </w:r>
    </w:p>
    <w:p w14:paraId="4E59C210" w14:textId="2F26F14A" w:rsidR="008831C1" w:rsidRPr="008831C1" w:rsidRDefault="008831C1" w:rsidP="00194F20">
      <w:pPr>
        <w:tabs>
          <w:tab w:val="left" w:pos="2380"/>
        </w:tabs>
        <w:rPr>
          <w:rFonts w:ascii="Times New Roman" w:hAnsi="Times New Roman" w:cs="Times New Roman"/>
          <w:i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 wp14:anchorId="30D9A305" wp14:editId="709CFEE3">
            <wp:extent cx="5400040" cy="3037840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res de colors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95AD" w14:textId="0E951048" w:rsidR="00091A53" w:rsidRDefault="00091A53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079E5ECB" w14:textId="2A31602F" w:rsidR="008831C1" w:rsidRDefault="008831C1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L’accés serà gratuït i les entrades es poden recollir a taquilla.</w:t>
      </w:r>
    </w:p>
    <w:p w14:paraId="4343A871" w14:textId="714F1735" w:rsidR="008831C1" w:rsidRDefault="00EC7A61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Si voleu cobrir informativament aquesta sessió, confirmeu a: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hyperlink r:id="rId10" w:history="1">
        <w:r w:rsidRPr="00505ED3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jmartinezmallen@gencat.cat</w:t>
        </w:r>
      </w:hyperlink>
    </w:p>
    <w:p w14:paraId="147C7992" w14:textId="77777777" w:rsidR="008831C1" w:rsidRDefault="008831C1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p w14:paraId="472EDBFF" w14:textId="2B7AE3EA" w:rsidR="00091A53" w:rsidRDefault="008831C1" w:rsidP="00194F20">
      <w:pPr>
        <w:tabs>
          <w:tab w:val="left" w:pos="2380"/>
        </w:tabs>
        <w:rPr>
          <w:rFonts w:ascii="Times New Roman" w:hAnsi="Times New Roman" w:cs="Times New Roman"/>
          <w:b/>
          <w:sz w:val="32"/>
          <w:szCs w:val="24"/>
          <w:lang w:eastAsia="ca-ES"/>
        </w:rPr>
      </w:pPr>
      <w:r>
        <w:rPr>
          <w:rFonts w:ascii="Times New Roman" w:hAnsi="Times New Roman" w:cs="Times New Roman"/>
          <w:b/>
          <w:sz w:val="32"/>
          <w:szCs w:val="24"/>
          <w:lang w:eastAsia="ca-ES"/>
        </w:rPr>
        <w:t>Més d’una dècada de ‘</w:t>
      </w:r>
      <w:proofErr w:type="spellStart"/>
      <w:r w:rsidR="00091A53" w:rsidRPr="00091A53">
        <w:rPr>
          <w:rFonts w:ascii="Times New Roman" w:hAnsi="Times New Roman" w:cs="Times New Roman"/>
          <w:b/>
          <w:sz w:val="32"/>
          <w:szCs w:val="24"/>
          <w:lang w:eastAsia="ca-ES"/>
        </w:rPr>
        <w:t>Cineastxs</w:t>
      </w:r>
      <w:proofErr w:type="spellEnd"/>
      <w:r>
        <w:rPr>
          <w:rFonts w:ascii="Times New Roman" w:hAnsi="Times New Roman" w:cs="Times New Roman"/>
          <w:b/>
          <w:sz w:val="32"/>
          <w:szCs w:val="24"/>
          <w:lang w:eastAsia="ca-ES"/>
        </w:rPr>
        <w:t>’</w:t>
      </w:r>
    </w:p>
    <w:p w14:paraId="58C61C74" w14:textId="466049B2" w:rsidR="007B329E" w:rsidRPr="00091A53" w:rsidRDefault="007B329E" w:rsidP="00194F20">
      <w:pPr>
        <w:tabs>
          <w:tab w:val="left" w:pos="2380"/>
        </w:tabs>
        <w:rPr>
          <w:rFonts w:ascii="Times New Roman" w:hAnsi="Times New Roman" w:cs="Times New Roman"/>
          <w:b/>
          <w:sz w:val="32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76F81371" wp14:editId="14AFC721">
            <wp:extent cx="5400040" cy="3776345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portada-títol fragm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1304" w14:textId="11758ACD" w:rsidR="00091A53" w:rsidRDefault="00091A53" w:rsidP="00091A53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lastRenderedPageBreak/>
        <w:t>Entre moltes altres fites d’aquesta travessa hi ha l’e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xposició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dedicada a 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Jacques </w:t>
      </w:r>
      <w:proofErr w:type="spellStart"/>
      <w:r w:rsidRPr="00EF16DC">
        <w:rPr>
          <w:rFonts w:ascii="Times New Roman" w:hAnsi="Times New Roman" w:cs="Times New Roman"/>
          <w:sz w:val="24"/>
          <w:szCs w:val="24"/>
          <w:lang w:eastAsia="ca-ES"/>
        </w:rPr>
        <w:t>Demy</w:t>
      </w:r>
      <w:proofErr w:type="spellEnd"/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 presentada per Agnès Varda (</w:t>
      </w:r>
      <w:proofErr w:type="spellStart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>Jacquot</w:t>
      </w:r>
      <w:proofErr w:type="spellEnd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Nantes</w:t>
      </w:r>
      <w:r w:rsidR="00F63ED6">
        <w:rPr>
          <w:rFonts w:ascii="Times New Roman" w:hAnsi="Times New Roman" w:cs="Times New Roman"/>
          <w:sz w:val="24"/>
          <w:szCs w:val="24"/>
          <w:lang w:eastAsia="ca-ES"/>
        </w:rPr>
        <w:t xml:space="preserve"> 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F63ED6">
        <w:rPr>
          <w:rFonts w:ascii="Times New Roman" w:hAnsi="Times New Roman" w:cs="Times New Roman"/>
          <w:sz w:val="24"/>
          <w:szCs w:val="24"/>
          <w:lang w:eastAsia="ca-ES"/>
        </w:rPr>
        <w:t>2014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; la commemoració del 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Centenari </w:t>
      </w:r>
      <w:r>
        <w:rPr>
          <w:rFonts w:ascii="Times New Roman" w:hAnsi="Times New Roman" w:cs="Times New Roman"/>
          <w:sz w:val="24"/>
          <w:szCs w:val="24"/>
          <w:lang w:eastAsia="ca-ES"/>
        </w:rPr>
        <w:t>Orson Welles amb la p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rojecció de </w:t>
      </w:r>
      <w:proofErr w:type="spellStart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>Chimes</w:t>
      </w:r>
      <w:proofErr w:type="spellEnd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>at</w:t>
      </w:r>
      <w:proofErr w:type="spellEnd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EF16DC">
        <w:rPr>
          <w:rFonts w:ascii="Times New Roman" w:hAnsi="Times New Roman" w:cs="Times New Roman"/>
          <w:i/>
          <w:sz w:val="24"/>
          <w:szCs w:val="24"/>
          <w:lang w:eastAsia="ca-ES"/>
        </w:rPr>
        <w:t>Midnight</w:t>
      </w:r>
      <w:proofErr w:type="spellEnd"/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 al castell de Cardona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(2015); el c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>oncert de Hanna Schygulla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en el marc de la retrospectiva que va protagonitzar el 2016; 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>reestrena</w:t>
      </w:r>
      <w:proofErr w:type="spellEnd"/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 de </w:t>
      </w:r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>La mort de Louis XIV</w:t>
      </w:r>
      <w:r>
        <w:rPr>
          <w:rFonts w:ascii="Times New Roman" w:hAnsi="Times New Roman" w:cs="Times New Roman"/>
          <w:sz w:val="24"/>
          <w:szCs w:val="24"/>
          <w:lang w:eastAsia="ca-ES"/>
        </w:rPr>
        <w:t>, d’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>Albert Serra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amb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Jean-Pierre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Léaud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(2016); la reobertura de les sales després del confinament amb</w:t>
      </w:r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Do </w:t>
      </w:r>
      <w:proofErr w:type="spellStart"/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>Right</w:t>
      </w:r>
      <w:proofErr w:type="spellEnd"/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012DFC">
        <w:rPr>
          <w:rFonts w:ascii="Times New Roman" w:hAnsi="Times New Roman" w:cs="Times New Roman"/>
          <w:i/>
          <w:sz w:val="24"/>
          <w:szCs w:val="24"/>
          <w:lang w:eastAsia="ca-ES"/>
        </w:rPr>
        <w:t>Thing</w:t>
      </w:r>
      <w:proofErr w:type="spellEnd"/>
      <w:r w:rsidRPr="00EF16DC">
        <w:rPr>
          <w:rFonts w:ascii="Times New Roman" w:hAnsi="Times New Roman" w:cs="Times New Roman"/>
          <w:sz w:val="24"/>
          <w:szCs w:val="24"/>
          <w:lang w:eastAsia="ca-ES"/>
        </w:rPr>
        <w:t xml:space="preserve"> (Spike Lee)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el juny de 2020, o les visites recents del cineasta hongarès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Béla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Tarr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, en una retrospectiva desbordada de públic, o la premi Nobel de literatura de 2022 Annie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Ernaux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en la presentació del film que ha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codirigit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amb el seu fill David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Ernaux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Les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années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Super-8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incorporat al nou catàleg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FilmoXarxa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78F1D98" w14:textId="52AF1EA2" w:rsidR="00091A53" w:rsidRDefault="00091A53" w:rsidP="00091A5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I és que han estat c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entenars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els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cineastes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que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han passat per la nova seu de la Filmoteca. Noranta-set d’ells </w:t>
      </w:r>
      <w:r w:rsidR="007B329E">
        <w:rPr>
          <w:rFonts w:ascii="Times New Roman" w:hAnsi="Times New Roman" w:cs="Times New Roman"/>
          <w:noProof/>
          <w:sz w:val="24"/>
          <w:szCs w:val="24"/>
          <w:lang w:eastAsia="ca-ES"/>
        </w:rPr>
        <w:t>estan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recollits en </w:t>
      </w:r>
      <w:r w:rsidR="007B329E">
        <w:rPr>
          <w:rFonts w:ascii="Times New Roman" w:hAnsi="Times New Roman" w:cs="Times New Roman"/>
          <w:noProof/>
          <w:sz w:val="24"/>
          <w:szCs w:val="24"/>
          <w:lang w:eastAsia="ca-ES"/>
        </w:rPr>
        <w:t>el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llibre </w:t>
      </w:r>
      <w:r w:rsidR="007B329E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Cineastxs 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>que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acaba d’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>edita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r Lunwerg</w:t>
      </w:r>
      <w:r w:rsidR="007B329E">
        <w:rPr>
          <w:rFonts w:ascii="Times New Roman" w:hAnsi="Times New Roman" w:cs="Times New Roman"/>
          <w:noProof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i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B329E">
        <w:rPr>
          <w:rFonts w:ascii="Times New Roman" w:hAnsi="Times New Roman" w:cs="Times New Roman"/>
          <w:noProof/>
          <w:sz w:val="24"/>
          <w:szCs w:val="24"/>
          <w:lang w:eastAsia="ca-ES"/>
        </w:rPr>
        <w:t>que inclou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fotografies </w:t>
      </w:r>
      <w:r w:rsidRPr="00091A53">
        <w:rPr>
          <w:rFonts w:ascii="Times New Roman" w:hAnsi="Times New Roman" w:cs="Times New Roman"/>
          <w:noProof/>
          <w:sz w:val="24"/>
          <w:szCs w:val="24"/>
          <w:lang w:eastAsia="ca-ES"/>
        </w:rPr>
        <w:t>d’Óscar Fernández Orengo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un tex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t </w:t>
      </w:r>
      <w:r w:rsidRPr="00091A53">
        <w:rPr>
          <w:rFonts w:ascii="Times New Roman" w:hAnsi="Times New Roman" w:cs="Times New Roman"/>
          <w:noProof/>
          <w:sz w:val="24"/>
          <w:szCs w:val="24"/>
          <w:lang w:eastAsia="ca-ES"/>
        </w:rPr>
        <w:t>d’Esteve Riambau</w:t>
      </w:r>
      <w:r w:rsidRPr="0049353B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 xml:space="preserve"> 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que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recorda el seu pas per la Filmoteca i la seva empremta en el llibre de signatures</w:t>
      </w:r>
      <w:r w:rsidRPr="00626236">
        <w:rPr>
          <w:rFonts w:ascii="Times New Roman" w:hAnsi="Times New Roman" w:cs="Times New Roman"/>
          <w:noProof/>
          <w:sz w:val="24"/>
          <w:szCs w:val="24"/>
          <w:lang w:eastAsia="ca-ES"/>
        </w:rPr>
        <w:t>. Cada fotografia captura una mirada acostumada a veure el món des de darrera una càmera. Darrera cada personatge hi ha uns records i unes vivències que vam compar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tir i valia la pena conservar. D’alguna manera, és un altre resum d’aquesta </w:t>
      </w:r>
      <w:r w:rsidR="00F63ED6">
        <w:rPr>
          <w:rFonts w:ascii="Times New Roman" w:hAnsi="Times New Roman" w:cs="Times New Roman"/>
          <w:noProof/>
          <w:sz w:val="24"/>
          <w:szCs w:val="24"/>
          <w:lang w:eastAsia="ca-ES"/>
        </w:rPr>
        <w:t>història recent de la Filmoteca.</w:t>
      </w:r>
      <w:bookmarkStart w:id="0" w:name="_GoBack"/>
      <w:bookmarkEnd w:id="0"/>
    </w:p>
    <w:p w14:paraId="2510A1DF" w14:textId="77777777" w:rsidR="007B329E" w:rsidRDefault="007B329E" w:rsidP="00091A5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786F397D" w14:textId="77777777" w:rsidR="00091A53" w:rsidRDefault="00091A53" w:rsidP="00091A53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Podeu descarregar dossier i fotografies del llibre ‘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Cineastxs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’ </w:t>
      </w:r>
      <w:hyperlink r:id="rId12" w:history="1">
        <w:r w:rsidRPr="00B557C9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5DFD787A" w14:textId="77777777" w:rsidR="00091A53" w:rsidRDefault="00091A53" w:rsidP="00091A53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Podeu escoltar conversa d’Óscar Fernández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Orengo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i Esteve Riambau amb Marta Armengou al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podcast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la Filmoteca ‘Viatge a Júpiter’ </w:t>
      </w:r>
      <w:hyperlink r:id="rId13" w:history="1">
        <w:r w:rsidRPr="00B557C9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14:paraId="6546F53C" w14:textId="77777777" w:rsidR="00091A53" w:rsidRDefault="00091A53" w:rsidP="00194F20">
      <w:pPr>
        <w:tabs>
          <w:tab w:val="left" w:pos="2380"/>
        </w:tabs>
        <w:rPr>
          <w:rFonts w:ascii="Times New Roman" w:hAnsi="Times New Roman" w:cs="Times New Roman"/>
          <w:sz w:val="24"/>
          <w:szCs w:val="24"/>
          <w:lang w:eastAsia="ca-ES"/>
        </w:rPr>
      </w:pPr>
    </w:p>
    <w:sectPr w:rsidR="00091A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719FC"/>
    <w:multiLevelType w:val="hybridMultilevel"/>
    <w:tmpl w:val="F5DE01A8"/>
    <w:lvl w:ilvl="0" w:tplc="FBC43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12DFC"/>
    <w:rsid w:val="00045231"/>
    <w:rsid w:val="000453A6"/>
    <w:rsid w:val="00060E82"/>
    <w:rsid w:val="00070F47"/>
    <w:rsid w:val="00074C5D"/>
    <w:rsid w:val="0007690C"/>
    <w:rsid w:val="00091A53"/>
    <w:rsid w:val="000939B0"/>
    <w:rsid w:val="000D3A25"/>
    <w:rsid w:val="000D4193"/>
    <w:rsid w:val="000D745C"/>
    <w:rsid w:val="000D79E0"/>
    <w:rsid w:val="000E1F1E"/>
    <w:rsid w:val="000E4103"/>
    <w:rsid w:val="000F4465"/>
    <w:rsid w:val="001013AB"/>
    <w:rsid w:val="0010728B"/>
    <w:rsid w:val="00111651"/>
    <w:rsid w:val="0011483A"/>
    <w:rsid w:val="00114B6D"/>
    <w:rsid w:val="001267C8"/>
    <w:rsid w:val="001366C3"/>
    <w:rsid w:val="0015437D"/>
    <w:rsid w:val="0016061E"/>
    <w:rsid w:val="001613EE"/>
    <w:rsid w:val="00166CFE"/>
    <w:rsid w:val="00174E3B"/>
    <w:rsid w:val="001758F1"/>
    <w:rsid w:val="00180C0C"/>
    <w:rsid w:val="00181504"/>
    <w:rsid w:val="00194F20"/>
    <w:rsid w:val="001A092A"/>
    <w:rsid w:val="001C02C8"/>
    <w:rsid w:val="001E366E"/>
    <w:rsid w:val="001F4C8F"/>
    <w:rsid w:val="001F6337"/>
    <w:rsid w:val="001F740D"/>
    <w:rsid w:val="00201D6A"/>
    <w:rsid w:val="002052E6"/>
    <w:rsid w:val="00220CB0"/>
    <w:rsid w:val="0023620A"/>
    <w:rsid w:val="0023726A"/>
    <w:rsid w:val="00255BC7"/>
    <w:rsid w:val="00262757"/>
    <w:rsid w:val="002655C3"/>
    <w:rsid w:val="00272250"/>
    <w:rsid w:val="00297A2C"/>
    <w:rsid w:val="002A0BD1"/>
    <w:rsid w:val="002B0A9D"/>
    <w:rsid w:val="002C1E54"/>
    <w:rsid w:val="002E34D9"/>
    <w:rsid w:val="002E5093"/>
    <w:rsid w:val="002E6D48"/>
    <w:rsid w:val="002F2F94"/>
    <w:rsid w:val="0030168E"/>
    <w:rsid w:val="003157CF"/>
    <w:rsid w:val="00347252"/>
    <w:rsid w:val="0036024B"/>
    <w:rsid w:val="0036082E"/>
    <w:rsid w:val="00371DDA"/>
    <w:rsid w:val="00374B8B"/>
    <w:rsid w:val="00394115"/>
    <w:rsid w:val="00395A4F"/>
    <w:rsid w:val="003B6E1D"/>
    <w:rsid w:val="003C586A"/>
    <w:rsid w:val="003D323B"/>
    <w:rsid w:val="003E78A7"/>
    <w:rsid w:val="003F7193"/>
    <w:rsid w:val="003F72D5"/>
    <w:rsid w:val="00421252"/>
    <w:rsid w:val="00445683"/>
    <w:rsid w:val="00451BFA"/>
    <w:rsid w:val="0045632E"/>
    <w:rsid w:val="00466D3B"/>
    <w:rsid w:val="004950E8"/>
    <w:rsid w:val="004B34FD"/>
    <w:rsid w:val="004C6DE4"/>
    <w:rsid w:val="004F06EF"/>
    <w:rsid w:val="004F117A"/>
    <w:rsid w:val="005230B6"/>
    <w:rsid w:val="00530B87"/>
    <w:rsid w:val="005320CF"/>
    <w:rsid w:val="005361B7"/>
    <w:rsid w:val="00554492"/>
    <w:rsid w:val="005606E6"/>
    <w:rsid w:val="00561191"/>
    <w:rsid w:val="005A01A9"/>
    <w:rsid w:val="005A2554"/>
    <w:rsid w:val="005A66E3"/>
    <w:rsid w:val="005B39E2"/>
    <w:rsid w:val="005C1599"/>
    <w:rsid w:val="005E2319"/>
    <w:rsid w:val="005E2BCF"/>
    <w:rsid w:val="005F2250"/>
    <w:rsid w:val="005F39DE"/>
    <w:rsid w:val="005F4A34"/>
    <w:rsid w:val="0060079B"/>
    <w:rsid w:val="00612E09"/>
    <w:rsid w:val="0062114A"/>
    <w:rsid w:val="00633752"/>
    <w:rsid w:val="0063655D"/>
    <w:rsid w:val="0065207D"/>
    <w:rsid w:val="00652AA1"/>
    <w:rsid w:val="006613A1"/>
    <w:rsid w:val="00663D15"/>
    <w:rsid w:val="00675661"/>
    <w:rsid w:val="00686616"/>
    <w:rsid w:val="00692A18"/>
    <w:rsid w:val="006A1DEA"/>
    <w:rsid w:val="006B7E4C"/>
    <w:rsid w:val="006C0C56"/>
    <w:rsid w:val="006C3E36"/>
    <w:rsid w:val="006D2C5B"/>
    <w:rsid w:val="006E3C79"/>
    <w:rsid w:val="006F2A7C"/>
    <w:rsid w:val="00706916"/>
    <w:rsid w:val="00710059"/>
    <w:rsid w:val="007231E2"/>
    <w:rsid w:val="00723455"/>
    <w:rsid w:val="0072476A"/>
    <w:rsid w:val="00726EEC"/>
    <w:rsid w:val="00747691"/>
    <w:rsid w:val="00757B95"/>
    <w:rsid w:val="007626F3"/>
    <w:rsid w:val="00786CCA"/>
    <w:rsid w:val="007954CF"/>
    <w:rsid w:val="007A1ECB"/>
    <w:rsid w:val="007A4FF5"/>
    <w:rsid w:val="007B329E"/>
    <w:rsid w:val="007B54E1"/>
    <w:rsid w:val="007C285A"/>
    <w:rsid w:val="007D14E2"/>
    <w:rsid w:val="00830EB5"/>
    <w:rsid w:val="008373C3"/>
    <w:rsid w:val="00870D9A"/>
    <w:rsid w:val="008831C1"/>
    <w:rsid w:val="00886490"/>
    <w:rsid w:val="008918DD"/>
    <w:rsid w:val="008A119E"/>
    <w:rsid w:val="008B2213"/>
    <w:rsid w:val="008B3242"/>
    <w:rsid w:val="008B5644"/>
    <w:rsid w:val="008C06D8"/>
    <w:rsid w:val="008C06FE"/>
    <w:rsid w:val="008C0809"/>
    <w:rsid w:val="008D00D8"/>
    <w:rsid w:val="008D6EDA"/>
    <w:rsid w:val="008E2D9E"/>
    <w:rsid w:val="008F048A"/>
    <w:rsid w:val="008F52D8"/>
    <w:rsid w:val="0093522C"/>
    <w:rsid w:val="009406AA"/>
    <w:rsid w:val="009458A5"/>
    <w:rsid w:val="0095448B"/>
    <w:rsid w:val="00954E29"/>
    <w:rsid w:val="009814DC"/>
    <w:rsid w:val="00992320"/>
    <w:rsid w:val="009A0FC5"/>
    <w:rsid w:val="009D13AC"/>
    <w:rsid w:val="009E668F"/>
    <w:rsid w:val="009F00CD"/>
    <w:rsid w:val="009F44EA"/>
    <w:rsid w:val="009F4577"/>
    <w:rsid w:val="009F6752"/>
    <w:rsid w:val="00A0093D"/>
    <w:rsid w:val="00A03D74"/>
    <w:rsid w:val="00A079BA"/>
    <w:rsid w:val="00A111BB"/>
    <w:rsid w:val="00A1350B"/>
    <w:rsid w:val="00A14D7E"/>
    <w:rsid w:val="00A21B4C"/>
    <w:rsid w:val="00A21B5A"/>
    <w:rsid w:val="00A311A3"/>
    <w:rsid w:val="00A31640"/>
    <w:rsid w:val="00A456B8"/>
    <w:rsid w:val="00A60E3C"/>
    <w:rsid w:val="00A644E8"/>
    <w:rsid w:val="00A817DE"/>
    <w:rsid w:val="00A95CEF"/>
    <w:rsid w:val="00AB014A"/>
    <w:rsid w:val="00AB17D0"/>
    <w:rsid w:val="00AB20E0"/>
    <w:rsid w:val="00AB4A19"/>
    <w:rsid w:val="00AB5322"/>
    <w:rsid w:val="00AB5CC5"/>
    <w:rsid w:val="00AC47EE"/>
    <w:rsid w:val="00AE389A"/>
    <w:rsid w:val="00B273B3"/>
    <w:rsid w:val="00B65F58"/>
    <w:rsid w:val="00B74E35"/>
    <w:rsid w:val="00B82649"/>
    <w:rsid w:val="00B9755B"/>
    <w:rsid w:val="00BA068D"/>
    <w:rsid w:val="00BA55E9"/>
    <w:rsid w:val="00BD5D40"/>
    <w:rsid w:val="00BE7799"/>
    <w:rsid w:val="00C00DA4"/>
    <w:rsid w:val="00C01BEC"/>
    <w:rsid w:val="00C07936"/>
    <w:rsid w:val="00C10C26"/>
    <w:rsid w:val="00C147ED"/>
    <w:rsid w:val="00C275E3"/>
    <w:rsid w:val="00C32008"/>
    <w:rsid w:val="00C37BFB"/>
    <w:rsid w:val="00C50CBF"/>
    <w:rsid w:val="00C54CD4"/>
    <w:rsid w:val="00C707DE"/>
    <w:rsid w:val="00C750DF"/>
    <w:rsid w:val="00C9295C"/>
    <w:rsid w:val="00C94D71"/>
    <w:rsid w:val="00CB156C"/>
    <w:rsid w:val="00CB5EB3"/>
    <w:rsid w:val="00CB7C81"/>
    <w:rsid w:val="00CC7F8E"/>
    <w:rsid w:val="00CD57CB"/>
    <w:rsid w:val="00CE4518"/>
    <w:rsid w:val="00CE563D"/>
    <w:rsid w:val="00CF180F"/>
    <w:rsid w:val="00D377AF"/>
    <w:rsid w:val="00D512F9"/>
    <w:rsid w:val="00D56854"/>
    <w:rsid w:val="00D61436"/>
    <w:rsid w:val="00D62C50"/>
    <w:rsid w:val="00D70BAD"/>
    <w:rsid w:val="00D737BC"/>
    <w:rsid w:val="00D73DC1"/>
    <w:rsid w:val="00D83BB7"/>
    <w:rsid w:val="00DA0CF2"/>
    <w:rsid w:val="00DA2C52"/>
    <w:rsid w:val="00DB0136"/>
    <w:rsid w:val="00DB1FD7"/>
    <w:rsid w:val="00DB6159"/>
    <w:rsid w:val="00DC730B"/>
    <w:rsid w:val="00DF25A4"/>
    <w:rsid w:val="00DF3D62"/>
    <w:rsid w:val="00E01E5B"/>
    <w:rsid w:val="00E0414E"/>
    <w:rsid w:val="00E16793"/>
    <w:rsid w:val="00E50798"/>
    <w:rsid w:val="00E5361F"/>
    <w:rsid w:val="00E62990"/>
    <w:rsid w:val="00E67643"/>
    <w:rsid w:val="00E70B9B"/>
    <w:rsid w:val="00E774F8"/>
    <w:rsid w:val="00E775BC"/>
    <w:rsid w:val="00E80E57"/>
    <w:rsid w:val="00E8372A"/>
    <w:rsid w:val="00EB3E63"/>
    <w:rsid w:val="00EB4CBA"/>
    <w:rsid w:val="00EC09B4"/>
    <w:rsid w:val="00EC1DF5"/>
    <w:rsid w:val="00EC7A61"/>
    <w:rsid w:val="00ED05C8"/>
    <w:rsid w:val="00ED22E3"/>
    <w:rsid w:val="00ED4E5B"/>
    <w:rsid w:val="00EE2C06"/>
    <w:rsid w:val="00EF16DC"/>
    <w:rsid w:val="00F24DAC"/>
    <w:rsid w:val="00F532EB"/>
    <w:rsid w:val="00F63ED6"/>
    <w:rsid w:val="00F64196"/>
    <w:rsid w:val="00F67DFD"/>
    <w:rsid w:val="00F81BBD"/>
    <w:rsid w:val="00FA7C8F"/>
    <w:rsid w:val="00FB06ED"/>
    <w:rsid w:val="00FC38B7"/>
    <w:rsid w:val="00FC4D3E"/>
    <w:rsid w:val="00FC79EE"/>
    <w:rsid w:val="00FC7DFC"/>
    <w:rsid w:val="00FD00C9"/>
    <w:rsid w:val="00FD11F8"/>
    <w:rsid w:val="00FD426C"/>
    <w:rsid w:val="00FE2FC2"/>
    <w:rsid w:val="00FE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EA6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A2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pen.spotify.com/episode/4GqpJLzqzMr5kM5MhDWRi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ilmoteca.cat/web/ca/material-premsa/llibre-cineastx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mailto:jmartinezmallen@gencat.c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5</Pages>
  <Words>1137</Words>
  <Characters>6483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4</cp:revision>
  <cp:lastPrinted>2024-05-06T10:45:00Z</cp:lastPrinted>
  <dcterms:created xsi:type="dcterms:W3CDTF">2024-06-18T14:51:00Z</dcterms:created>
  <dcterms:modified xsi:type="dcterms:W3CDTF">2024-06-19T07:52:00Z</dcterms:modified>
</cp:coreProperties>
</file>